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0758" w14:textId="525B1C34" w:rsidR="00824675" w:rsidRPr="001F4D79" w:rsidRDefault="00824675" w:rsidP="00824675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6"/>
          <w:szCs w:val="36"/>
        </w:rPr>
      </w:pPr>
      <w:r w:rsidRPr="001F4D79">
        <w:rPr>
          <w:rFonts w:asciiTheme="majorBidi" w:hAnsiTheme="majorBidi" w:cstheme="majorBidi" w:hint="cs"/>
          <w:b/>
          <w:bCs/>
          <w:i/>
          <w:sz w:val="36"/>
          <w:szCs w:val="36"/>
          <w:cs/>
        </w:rPr>
        <w:t>คำถามท้ายบท</w:t>
      </w:r>
      <w:r>
        <w:rPr>
          <w:rFonts w:asciiTheme="majorBidi" w:hAnsiTheme="majorBidi" w:cstheme="majorBidi" w:hint="cs"/>
          <w:b/>
          <w:bCs/>
          <w:i/>
          <w:sz w:val="36"/>
          <w:szCs w:val="36"/>
          <w:cs/>
        </w:rPr>
        <w:t>ที่</w:t>
      </w:r>
      <w:r>
        <w:rPr>
          <w:rFonts w:asciiTheme="majorBidi" w:hAnsiTheme="majorBidi" w:cstheme="majorBidi"/>
          <w:b/>
          <w:bCs/>
          <w:i/>
          <w:sz w:val="36"/>
          <w:szCs w:val="36"/>
        </w:rPr>
        <w:t>3</w:t>
      </w:r>
    </w:p>
    <w:p w14:paraId="3852A67E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  <w:cs/>
        </w:rPr>
      </w:pPr>
    </w:p>
    <w:p w14:paraId="55C9FC6D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1. ลักษณะที่สำคัญที่จะจัดว่าสิ่ง กิจกรรม หรือพฤติกรรมหนึ่งๆ เป็น “วัฒนธรรม” ในมุมมองของนักมานุษยวิทยามีอะไรบ้าง</w:t>
      </w:r>
    </w:p>
    <w:p w14:paraId="40E5B478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2. พฤติกรรมเช่นใดที่เป็นการเรียนรู้แต่ไม่จัดเป็นวัฒนธรรม</w:t>
      </w:r>
    </w:p>
    <w:p w14:paraId="47493563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3. จงยกตัวอย่างพฤติกรรมที่เกิดจาการเรียนรู้ที่จัดเป็นวัฒนธรรม</w:t>
      </w:r>
    </w:p>
    <w:p w14:paraId="5E91EFFA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4. การเรียนรู้กับการเลียนแบบต่างกันอย่างไร</w:t>
      </w:r>
    </w:p>
    <w:p w14:paraId="1FB041EF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5. จากการกล่าวว่า วัฒนธรรมเป็นพฤติกรรมร่วมกันของกลุ่มนั้น เป็นอย่างไร จงอธิบายและยกตัวอย่างประกอบ</w:t>
      </w:r>
    </w:p>
    <w:p w14:paraId="47DE27D2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6. เหตุใดจึงกล่าวกันว่า วัฒนธรรมเป็นสัญลักษณ์</w:t>
      </w:r>
    </w:p>
    <w:p w14:paraId="30AA6D65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7. คำกล่าวว่า วัฒนธรรมเป็นบูรณาการ เป็นอย่างไร จงอธิบาย</w:t>
      </w:r>
    </w:p>
    <w:p w14:paraId="153387D2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8. ภาษาจัดเป็นวัฒนธรรมหรือไม่ จงอธิบายโดยละเอียด</w:t>
      </w:r>
    </w:p>
    <w:p w14:paraId="74EE4BBE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9. ความเชื่อหรือศาสนาจัดเป็นวัฒนธรรม เพราะเหตุใด</w:t>
      </w:r>
    </w:p>
    <w:p w14:paraId="74DCAAA9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10. วัฒนธรรมและอารยธรรมเหมือนกันและต่างกันอย่างไร</w:t>
      </w:r>
    </w:p>
    <w:p w14:paraId="508C124D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11. วัฒนธรรมสัมพันธ์กับธรรมชาติแวดล้อมอย่างไร จึงยกตัวอย่างประกอบในการอธิบาย</w:t>
      </w:r>
    </w:p>
    <w:p w14:paraId="28A6E605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12. วัฒนธรรมสัมพันธ์กับระบบคิดอย่างไร</w:t>
      </w:r>
    </w:p>
    <w:p w14:paraId="25D323B0" w14:textId="77777777" w:rsidR="00824675" w:rsidRDefault="00824675" w:rsidP="00824675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13. จงบอกความแตกต่างและความสัมพันธ์ระหว่างพิธีกรรมและประเพณี</w:t>
      </w:r>
    </w:p>
    <w:p w14:paraId="6C2D0A23" w14:textId="77777777" w:rsidR="00A7585A" w:rsidRDefault="00A7585A"/>
    <w:sectPr w:rsidR="00A7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75"/>
    <w:rsid w:val="00824675"/>
    <w:rsid w:val="00A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1620"/>
  <w15:chartTrackingRefBased/>
  <w15:docId w15:val="{A5D203A6-0E99-498F-9ED5-0D470D7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2021-04-13T03:40:00Z</dcterms:created>
  <dcterms:modified xsi:type="dcterms:W3CDTF">2021-04-13T03:41:00Z</dcterms:modified>
</cp:coreProperties>
</file>